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AF" w:rsidRPr="004077AF" w:rsidRDefault="004077AF" w:rsidP="0040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6D91"/>
          <w:sz w:val="36"/>
          <w:szCs w:val="36"/>
        </w:rPr>
      </w:pPr>
      <w:r w:rsidRPr="004077AF">
        <w:rPr>
          <w:rFonts w:ascii="Times New Roman" w:eastAsia="Times New Roman" w:hAnsi="Times New Roman" w:cs="Times New Roman"/>
          <w:b/>
          <w:bCs/>
          <w:color w:val="4D6D91"/>
          <w:sz w:val="36"/>
          <w:szCs w:val="36"/>
        </w:rPr>
        <w:t>Советы педагога-психолога по адаптации учащихся пятых классов.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077AF" w:rsidRPr="004077AF" w:rsidTr="004077AF">
        <w:trPr>
          <w:tblCellSpacing w:w="0" w:type="dxa"/>
        </w:trPr>
        <w:tc>
          <w:tcPr>
            <w:tcW w:w="0" w:type="auto"/>
            <w:tcBorders>
              <w:top w:val="dashed" w:sz="6" w:space="0" w:color="A9B8C2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4077AF" w:rsidRPr="004077AF" w:rsidRDefault="004077AF" w:rsidP="004077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того чтобы помогать ребенку в период адаптации нам необходимо знать психофизиологические особенности данного возраста. Давайте перейдем к их рассмотрению.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настоящее время переход из начальной школы в </w:t>
            </w:r>
            <w:proofErr w:type="gramStart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среднюю</w:t>
            </w:r>
            <w:proofErr w:type="gramEnd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совпадает с концом детства — достаточно стабильным периодом развития.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Переход из начальной школы в среднюю связан с возрастанием нагрузки на психику ученика.</w:t>
            </w:r>
            <w:proofErr w:type="gramEnd"/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Резкое изменение условий обучения, разнообразие и качественное усложнение требований, предъявляемых к школьнику разными учителями,— все это является довольно серьезным испытанием для психики школьника.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Постепенно меняется ведущая деятельность. Главным становится общение, которому подростки посвящают большую часть своего свободного времени.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Учеба по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степенно отходит на второй план, на первом плане – общение.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Но на протяжении почти всего пятого класса интерес к учебе сохраняется почти у всех детей. Поэтому пятый класс – самый удачный возраст для обучения оптимальной стратегии обучения.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Еще одна важная особенность детей этого возраста – изменение структуры внимания. У ребенка резко ухудшаются все свойства внимания, кроме переключения. Ребенок в этом возрасте не может долго сосредотачиваться на одном объекте, он должен часто менять деятельность.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Подростки очень эмоциональны. Даже отношение к предметам носит чисто эмоциональный характер. Дети с удовольствием берутся за то, что их привлекает. Но, столкнувшись с первым трудностями, быстро охладевают. Родителям не стоит из-за этого расстраиваться: это возрастная особенность. Эмоциональность пятиклассника настолько высока, что даже положительные эмоции могут оказать отрицательное действие.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Пятиклассники очень активны, они многое хотят сделать, но умеют еще мало. Чтобы не подавить их инициативу, нужно помогать им, поддерживать любые начинания.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Зная психофизиологические особенности возраста, мы можем перейти </w:t>
            </w: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 рассмотрению особенностей адаптации.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proofErr w:type="gramStart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адаптационной</w:t>
            </w:r>
            <w:proofErr w:type="gramEnd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период дети могут стать более тревожными, робкими или, напротив, "развязными”, чрезмерно шумными, суетливыми. У них может снизиться работоспособность, они могут стать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забывчивыми, неорганизованными,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иногда нарушается сон, аппетит... Подобные функциональные отклонения в той или иной форме характерны примерно для 70–80% школьников.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 адаптационным периодом часто связаны и заболевания детей. </w:t>
            </w:r>
            <w:proofErr w:type="spellStart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Подобны</w:t>
            </w:r>
            <w:proofErr w:type="gramStart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e</w:t>
            </w:r>
            <w:proofErr w:type="spellEnd"/>
            <w:proofErr w:type="gramEnd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заболевания носят психосоматический характер.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Что же может затруднить адаптацию детей к средней школе?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Прежде всего это </w:t>
            </w: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рассогласованность, даже противоречивость требований 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разных педагогов: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 Такие "мелочи” нередко существенно затрудняют жизнь школьника.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"история — составить план ответа по учебнику”, "иностранный язык — приносить с собой, помимо основной тетради, словарную тетрадь и тетрадь для записи устных тем” и т.п.).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Трудности у пятиклассников может вызывать и необходимость на каждом уроке приспосабливаться к своеобразному темпу, особенностям речи, стилю 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преподавания каждого учителя.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Трудности, возникающие у детей при переходе в средние классы, могут быть связаны также с определенной </w:t>
            </w:r>
            <w:proofErr w:type="spellStart"/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деиндивидуализацией</w:t>
            </w:r>
            <w:proofErr w:type="spellEnd"/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, обезличиванием подхода педагога к школьнику.</w:t>
            </w:r>
            <w:proofErr w:type="gramEnd"/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 некоторых пятиклассников возникает ощущение одиночества: никому из взрослых в школе они не нужны. Другие, наоборот, как бы "шалеют” от внезапной свободы — они бегают по школе, исследуя "тайные уголки”, иногда даже задирают ребят из старших классов.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Отсюда повышенная зависимость определенной части детей от взрослых, "прилипчивость” к классному руководителю, плач, капризы, интерес к книгам и играм для маленьких детей. Необходимо показать родителям, что некоторое "обезличивание” подхода к школьнику — очень значимый момент для его развития, укрепления у него чувства взрослости. Важно только помочь ему освоить эту новую позицию.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Помощь родителей на первых порах нередко нужна школьникам и </w:t>
            </w: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 подготовке домашних заданий 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Желание хорошо учиться, делать все так, чтобы взрослые были довольны ("не огорчались и не переживали”, "радовались”, "чтобы мама, когда посмотрит дневник, не наказывала и не плакала”), достаточно сильно у пятиклассников. 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Снижение интереса к учебе к концу занятий в начальных классах, "разочарование” в школе сменяются ожиданием перемен. Дети ждут, что им станет в школе интересно. Однако столкновение с учебными трудностями может быстро привести к ухудшению успеваемости и погасить это столь похвальное желание. Педагогам и родителям важно знать основные причины </w:t>
            </w:r>
            <w:proofErr w:type="spellStart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трудност</w:t>
            </w:r>
            <w:proofErr w:type="gramStart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e</w:t>
            </w:r>
            <w:proofErr w:type="gramEnd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proofErr w:type="spellEnd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возникающих у пятиклассника в учении, и помогать ему их преодолевать.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Причиной снижения успеваемости может быть </w:t>
            </w: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слабая произвольность поведения 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деятельности — нежелание, "невозможность”, по словам школьников, заставить себя постоянно заниматься. Хотя школьники-пятиклассники могут выполнять достаточно сложную деятельность, преодолевая значительные препятствия ради непосредственно привлекательной цели, они испытывают немалые затруднения в преодолении и внешних, и тем более внутренних препятствий в тех случаях, когда цель их не привлекает.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общении с пятиклассниками, при оказании им помощи в учебе важно 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использовать юмор. Юмор имеет очень большое значение для познавательного развития ребенка этого возраста. Дети очень любят шутить, рассказывать анекдоты, которые взрослым часто кажутся несмешными, глупыми и грубыми. Важно, чтобы взрослые понимали значение юмора для развития детей, были терпимы к детским шуткам и умели использовать юмор в своих целях.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 известно, многие достаточно сложные вещи запоминаются довольно легко (иногда на всю жизнь), если они представлены в шутливой форме: "Биссектриса — это такая крыса, которая бегает по углам и делит угол пополам”, "Медиана — это такая обезьяна, которая прыгает на сторону и делит ее поровну”, "Как однажды Жак-звонарь городской сломал фонарь” (расположение цветов радуги). Можно научить детей создавать подобные фразы, используя юмор для лучшего запоминания.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Рекомендации для родителей.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Воодушевите ребенка на рассказ о своих школьных делах.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 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Регулярно беседуйте с учителями вашего ребенка о его успеваемости, поведении и взаимоотношениях с другими детьми.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 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Не связывайте оценки за успеваемость ребенка со своей системой наказаний и поощрений.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Знайте программу и особенности школы, где учится ваш ребенок.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</w:t>
            </w:r>
            <w:proofErr w:type="gramStart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учится и как его учат</w:t>
            </w:r>
            <w:proofErr w:type="gramEnd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Помогайте ребенку выполнять домашние задания, но не делайте их сами.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Помогите ребенку почувствовать интерес к тому, что преподают в школе.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 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Такие события, как первые несколько месяцев в школе, начало и окончание каждого учебного года, переход из начальной </w:t>
            </w: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школы в </w:t>
            </w:r>
            <w:proofErr w:type="gramStart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среднюю</w:t>
            </w:r>
            <w:proofErr w:type="gramEnd"/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      </w:r>
          </w:p>
          <w:p w:rsidR="004077AF" w:rsidRPr="004077AF" w:rsidRDefault="004077AF" w:rsidP="004077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AD1A2C" w:rsidRPr="004077AF" w:rsidRDefault="00AD1A2C">
      <w:pPr>
        <w:rPr>
          <w:rFonts w:ascii="Times New Roman" w:hAnsi="Times New Roman" w:cs="Times New Roman"/>
          <w:sz w:val="28"/>
          <w:szCs w:val="28"/>
        </w:rPr>
      </w:pPr>
    </w:p>
    <w:sectPr w:rsidR="00AD1A2C" w:rsidRPr="0040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4077AF"/>
    <w:rsid w:val="004077AF"/>
    <w:rsid w:val="00AD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77AF"/>
    <w:rPr>
      <w:b/>
      <w:bCs/>
    </w:rPr>
  </w:style>
  <w:style w:type="character" w:customStyle="1" w:styleId="apple-converted-space">
    <w:name w:val="apple-converted-space"/>
    <w:basedOn w:val="a0"/>
    <w:rsid w:val="004077AF"/>
  </w:style>
  <w:style w:type="character" w:styleId="a5">
    <w:name w:val="Emphasis"/>
    <w:basedOn w:val="a0"/>
    <w:uiPriority w:val="20"/>
    <w:qFormat/>
    <w:rsid w:val="004077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2016-11-30T06:38:00Z</dcterms:created>
  <dcterms:modified xsi:type="dcterms:W3CDTF">2016-11-30T06:42:00Z</dcterms:modified>
</cp:coreProperties>
</file>